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36" w:rsidRDefault="009F1436" w:rsidP="009F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b/>
          <w:sz w:val="28"/>
          <w:szCs w:val="28"/>
          <w:lang w:val="ru-RU"/>
        </w:rPr>
        <w:t>Учебно-методические рекомендации к практическим (семинарским) занятиям.</w:t>
      </w:r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Практическое занятие - составная часть учебного процесса, представляющая групповую форму занятий при активном участии обучающихся. Спецификой данной формы ведения занятия является совместная работа преподавателя и </w:t>
      </w:r>
      <w:proofErr w:type="gramStart"/>
      <w:r w:rsidRPr="009F1436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 над решением конкретной проблемы. Практические занятия – вид учебного занятия, направленный на развитие самостоятельности учащихся и приобретение умений и навыков. Данные учебные занятия углубляют, расширяют, детализируют полученные на лекции знания. </w:t>
      </w:r>
      <w:proofErr w:type="gramStart"/>
      <w:r w:rsidRPr="009F1436">
        <w:rPr>
          <w:rFonts w:ascii="Times New Roman" w:hAnsi="Times New Roman" w:cs="Times New Roman"/>
          <w:sz w:val="28"/>
          <w:szCs w:val="28"/>
          <w:lang w:val="ru-RU"/>
        </w:rPr>
        <w:t>По отдельным темам практических занятий занятия предусмотрены в соответствии с планом по форме проведения как интерактивные, что предполагает, во-первых, освоение опыта (компетенций), основанное на взаимодействии студентов и проявление инициативы во взаимодействии как с социальным и физическим окружением, так и с изучаемым содержанием; во-вторых, углубленную работу с имеющимся опытом студента, его качественное преобразование.</w:t>
      </w:r>
      <w:proofErr w:type="gramEnd"/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 В настоящее время к интерактивным образовательным технологиям относят игровые, дискуссионные, </w:t>
      </w:r>
      <w:proofErr w:type="spellStart"/>
      <w:r w:rsidRPr="009F1436">
        <w:rPr>
          <w:rFonts w:ascii="Times New Roman" w:hAnsi="Times New Roman" w:cs="Times New Roman"/>
          <w:sz w:val="28"/>
          <w:szCs w:val="28"/>
          <w:lang w:val="ru-RU"/>
        </w:rPr>
        <w:t>тренинговые</w:t>
      </w:r>
      <w:proofErr w:type="spellEnd"/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, рейтинговые и рефлексивные технологии. </w:t>
      </w:r>
    </w:p>
    <w:p w:rsid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Методические указания к практическим (семинарским) занятиям включают в себя темы и планы занятий, а также некоторые виды практических заданий. </w:t>
      </w:r>
    </w:p>
    <w:p w:rsidR="009F1436" w:rsidRPr="009F1436" w:rsidRDefault="009F1436" w:rsidP="009F143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ПРАКТИЧЕСКАЯ ЧАСТЬ </w:t>
      </w:r>
    </w:p>
    <w:p w:rsid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Тема: История отечественной археографии до конца </w:t>
      </w:r>
      <w:r w:rsidRPr="009F1436">
        <w:rPr>
          <w:rFonts w:ascii="Times New Roman" w:hAnsi="Times New Roman" w:cs="Times New Roman"/>
          <w:b/>
          <w:sz w:val="28"/>
          <w:szCs w:val="28"/>
        </w:rPr>
        <w:t>XVIII</w:t>
      </w:r>
      <w:r w:rsidRPr="009F14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века</w:t>
      </w:r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 ЗАНЯТИЕ 1. </w:t>
      </w:r>
    </w:p>
    <w:p w:rsid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1. Начальные этапы складывания археографической деятельности (11- 17 вв.). 2. Влияние книгопечатания на развитие археографии. </w:t>
      </w:r>
    </w:p>
    <w:p w:rsid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sz w:val="28"/>
          <w:szCs w:val="28"/>
          <w:lang w:val="ru-RU"/>
        </w:rPr>
        <w:t>3. Петровские реформы и их влияние на сбор рукописных раритетов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развитие исторических наук. </w:t>
      </w:r>
    </w:p>
    <w:p w:rsid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sz w:val="28"/>
          <w:szCs w:val="28"/>
          <w:lang w:val="ru-RU"/>
        </w:rPr>
        <w:t>4. Роль Академии наук в закладывании основ археографии. 1767 год – начало истории археографии ка</w:t>
      </w:r>
      <w:r>
        <w:rPr>
          <w:rFonts w:ascii="Times New Roman" w:hAnsi="Times New Roman" w:cs="Times New Roman"/>
          <w:sz w:val="28"/>
          <w:szCs w:val="28"/>
          <w:lang w:val="ru-RU"/>
        </w:rPr>
        <w:t>к отрасли научной деятельности.</w:t>
      </w:r>
    </w:p>
    <w:p w:rsid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5. Публикации Н.И. Новикова и И.И. Голикова. 6. Разработка методов научного описания и издания летописей в трудах В.Н. Татищева, А.Л. </w:t>
      </w:r>
      <w:proofErr w:type="spellStart"/>
      <w:r w:rsidRPr="009F1436">
        <w:rPr>
          <w:rFonts w:ascii="Times New Roman" w:hAnsi="Times New Roman" w:cs="Times New Roman"/>
          <w:sz w:val="28"/>
          <w:szCs w:val="28"/>
          <w:lang w:val="ru-RU"/>
        </w:rPr>
        <w:t>Шлецера</w:t>
      </w:r>
      <w:proofErr w:type="spellEnd"/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, И.Н. </w:t>
      </w:r>
      <w:proofErr w:type="spellStart"/>
      <w:r w:rsidRPr="009F1436">
        <w:rPr>
          <w:rFonts w:ascii="Times New Roman" w:hAnsi="Times New Roman" w:cs="Times New Roman"/>
          <w:sz w:val="28"/>
          <w:szCs w:val="28"/>
          <w:lang w:val="ru-RU"/>
        </w:rPr>
        <w:t>Болтина</w:t>
      </w:r>
      <w:proofErr w:type="spellEnd"/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F1436" w:rsidRPr="009F1436" w:rsidRDefault="009F1436" w:rsidP="009F143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Тема. Отечественная археография в </w:t>
      </w:r>
      <w:r w:rsidRPr="009F1436">
        <w:rPr>
          <w:rFonts w:ascii="Times New Roman" w:hAnsi="Times New Roman" w:cs="Times New Roman"/>
          <w:b/>
          <w:sz w:val="28"/>
          <w:szCs w:val="28"/>
        </w:rPr>
        <w:t>XIX</w:t>
      </w:r>
      <w:r w:rsidRPr="009F14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веке </w:t>
      </w:r>
    </w:p>
    <w:p w:rsid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ЗАНЯТИЕ 2. </w:t>
      </w:r>
    </w:p>
    <w:p w:rsid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1. Особенности археографии первой четверти 19 века. </w:t>
      </w:r>
    </w:p>
    <w:p w:rsid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2. Археография второй четверти 19 века. 3. Развитие археографии в 1850-1870-е годы. </w:t>
      </w:r>
    </w:p>
    <w:p w:rsid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4. Археография в последней четверти 19 века Тема </w:t>
      </w:r>
    </w:p>
    <w:p w:rsid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4. Отечественная археография в ХХ веке </w:t>
      </w:r>
    </w:p>
    <w:p w:rsid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ЗАНЯТИЕ 3 Форма проведения – семинар. 1. Отечественная археография в дореволюционный период ХХ века. </w:t>
      </w:r>
    </w:p>
    <w:p w:rsid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2. Археография в 1917- 1920-е гг. </w:t>
      </w:r>
    </w:p>
    <w:p w:rsid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3. Особенности археографии в эпоху «сталинизма». </w:t>
      </w:r>
    </w:p>
    <w:p w:rsid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4. Развитие археографии во второй половине 1950- конце 1980-х гг. </w:t>
      </w:r>
    </w:p>
    <w:p w:rsidR="009F1436" w:rsidRPr="009F1436" w:rsidRDefault="009F1436" w:rsidP="009F143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r w:rsidRPr="009F14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Современные тенденции развития археографии </w:t>
      </w:r>
    </w:p>
    <w:p w:rsid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ЗАНЯТИЕ 4 Форма проведения – практическое задание </w:t>
      </w:r>
    </w:p>
    <w:p w:rsid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Практическое задание </w:t>
      </w:r>
      <w:proofErr w:type="gramStart"/>
      <w:r w:rsidRPr="009F1436">
        <w:rPr>
          <w:rFonts w:ascii="Times New Roman" w:hAnsi="Times New Roman" w:cs="Times New Roman"/>
          <w:sz w:val="28"/>
          <w:szCs w:val="28"/>
          <w:lang w:val="ru-RU"/>
        </w:rPr>
        <w:t>–П</w:t>
      </w:r>
      <w:proofErr w:type="gramEnd"/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З-1. Работа с сайтами археографических центров. Анализ сайтов и публикаций. Работа проводится в малых группах (2-3 человека). </w:t>
      </w:r>
    </w:p>
    <w:p w:rsid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После выполнения задания заслушиваются сообщения, задаются вопросы. Оценивание проводится студентами с участием преподавателя. Тема 6. Проблемы оценки археографической публикации: текст, полноценность, воспроизведение </w:t>
      </w:r>
    </w:p>
    <w:p w:rsid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ЗАНЯТИЕ 5 Практическое задание – ПЗ-2. Работа над текстом: оценка текста с точки зрения полноценности, воспроизведения и других критериев. </w:t>
      </w:r>
      <w:r w:rsidRPr="009F1436">
        <w:rPr>
          <w:rFonts w:ascii="Times New Roman" w:hAnsi="Times New Roman" w:cs="Times New Roman"/>
          <w:b/>
          <w:sz w:val="28"/>
          <w:szCs w:val="28"/>
          <w:lang w:val="ru-RU"/>
        </w:rPr>
        <w:t>Тема 7. Информационный инструментарий публикации.</w:t>
      </w:r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ЗАНЯТИЕ 6 Деловая игра – ДИ-1. </w:t>
      </w:r>
    </w:p>
    <w:p w:rsid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Практическая работа студентов в малых группах (по 3-5 человек). Группы устанавливают основной инструментарий публикации. По завершении производится заслушивание доклада каждой малой группы, его общее публичное обсуждение и итоговое оценивание с участием преподавателя. Время - общее 60 мин. (50 мин. – самостоятельная работа, 10 мин.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обсуждение каждого доклада). </w:t>
      </w:r>
    </w:p>
    <w:p w:rsid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ЗАНЯТИЕ 7 Форма проведения – деловая игра. Деловая игра – ДИ-2. Практическая работа студентов в малых группах (по 3-5 человек). Группы устанавливают основной инструментарий публикации. По завершении производится заслушивание доклада каждой малой группы, его общее публичное обсуждение и итоговое оценивание с участием преподавателя. Время - общее 60 мин. (50 мин. – самостоятельная работа, 10 мин. – обсуждение каждого доклада). </w:t>
      </w:r>
    </w:p>
    <w:p w:rsidR="009F1436" w:rsidRPr="009F1436" w:rsidRDefault="009F1436" w:rsidP="009F143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14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8. Модель документальной публикации </w:t>
      </w:r>
    </w:p>
    <w:p w:rsidR="007D44E5" w:rsidRPr="009F1436" w:rsidRDefault="009F1436" w:rsidP="009F14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1436">
        <w:rPr>
          <w:rFonts w:ascii="Times New Roman" w:hAnsi="Times New Roman" w:cs="Times New Roman"/>
          <w:sz w:val="28"/>
          <w:szCs w:val="28"/>
          <w:lang w:val="ru-RU"/>
        </w:rPr>
        <w:t xml:space="preserve">ЗАНЯТИЕ 8 Практическое задание – ПЗ-2: подготовка конкретной публикации. Студенты в малых группах (2-3 человека) готовят к публикации конкретный материал (по предложению преподавателя). По завершении производится заслушивание доклада каждой малой группы, его общее публичное обсуждение и итоговое оценивание с участием преподавателя. ЗАНЯТИЕ 9 Практическое задание – ПЗ-3. Студенты в малых группах (2-3 человека) готовят к публикации конкретный материал (по выбору студента). По завершении производится заслушивание доклада каждой малой группы, его общее публичное обсуждение и итоговое оценивание с участием преподавателя. Студенты готовят сообщения по предложенным темам. Проводят обсуждение сообщений, готовят конкретные документы к публикации. </w:t>
      </w:r>
      <w:proofErr w:type="spellStart"/>
      <w:r w:rsidRPr="009F1436">
        <w:rPr>
          <w:rFonts w:ascii="Times New Roman" w:hAnsi="Times New Roman" w:cs="Times New Roman"/>
          <w:sz w:val="28"/>
          <w:szCs w:val="28"/>
        </w:rPr>
        <w:t>Оценивание</w:t>
      </w:r>
      <w:proofErr w:type="spellEnd"/>
      <w:r w:rsidRPr="009F1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436">
        <w:rPr>
          <w:rFonts w:ascii="Times New Roman" w:hAnsi="Times New Roman" w:cs="Times New Roman"/>
          <w:sz w:val="28"/>
          <w:szCs w:val="28"/>
        </w:rPr>
        <w:t>проводится</w:t>
      </w:r>
      <w:proofErr w:type="spellEnd"/>
      <w:r w:rsidRPr="009F1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436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9F1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436">
        <w:rPr>
          <w:rFonts w:ascii="Times New Roman" w:hAnsi="Times New Roman" w:cs="Times New Roman"/>
          <w:sz w:val="28"/>
          <w:szCs w:val="28"/>
        </w:rPr>
        <w:t>участии</w:t>
      </w:r>
      <w:proofErr w:type="spellEnd"/>
      <w:r w:rsidRPr="009F1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436">
        <w:rPr>
          <w:rFonts w:ascii="Times New Roman" w:hAnsi="Times New Roman" w:cs="Times New Roman"/>
          <w:sz w:val="28"/>
          <w:szCs w:val="28"/>
        </w:rPr>
        <w:t>преподавателя</w:t>
      </w:r>
      <w:proofErr w:type="spellEnd"/>
      <w:r w:rsidRPr="009F1436">
        <w:rPr>
          <w:rFonts w:ascii="Times New Roman" w:hAnsi="Times New Roman" w:cs="Times New Roman"/>
          <w:sz w:val="28"/>
          <w:szCs w:val="28"/>
        </w:rPr>
        <w:t>,</w:t>
      </w:r>
    </w:p>
    <w:sectPr w:rsidR="007D44E5" w:rsidRPr="009F1436" w:rsidSect="007D44E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1436"/>
    <w:rsid w:val="007D44E5"/>
    <w:rsid w:val="009F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706</Words>
  <Characters>4030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2021-01-26T05:26:00Z</dcterms:created>
  <dcterms:modified xsi:type="dcterms:W3CDTF">2021-01-26T05:32:00Z</dcterms:modified>
</cp:coreProperties>
</file>